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855" w:rsidP="00C3285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C32855" w:rsidP="00C3285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C32855" w:rsidP="00C32855">
      <w:pPr>
        <w:jc w:val="center"/>
        <w:rPr>
          <w:sz w:val="26"/>
          <w:szCs w:val="26"/>
        </w:rPr>
      </w:pPr>
    </w:p>
    <w:p w:rsidR="00C32855" w:rsidP="00C32855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23 декабря 2024 года</w:t>
      </w:r>
    </w:p>
    <w:p w:rsidR="00C32855" w:rsidP="00C32855">
      <w:pPr>
        <w:jc w:val="both"/>
        <w:rPr>
          <w:sz w:val="26"/>
          <w:szCs w:val="26"/>
        </w:rPr>
      </w:pPr>
    </w:p>
    <w:p w:rsidR="00C32855" w:rsidP="00C32855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C32855" w:rsidP="00C3285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№5-1999-2802/2024, возбужденное по ч.1 ст.20.25 КоАП РФ в отношении </w:t>
      </w:r>
      <w:r>
        <w:rPr>
          <w:b/>
          <w:sz w:val="26"/>
          <w:szCs w:val="26"/>
        </w:rPr>
        <w:t xml:space="preserve">Елистратова </w:t>
      </w:r>
      <w:r w:rsidR="00760AE2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C32855" w:rsidP="00C32855">
      <w:pPr>
        <w:ind w:firstLine="720"/>
        <w:jc w:val="both"/>
        <w:rPr>
          <w:b/>
          <w:sz w:val="26"/>
          <w:szCs w:val="26"/>
        </w:rPr>
      </w:pPr>
    </w:p>
    <w:p w:rsidR="00C32855" w:rsidP="00C3285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C32855" w:rsidP="00C32855">
      <w:pPr>
        <w:ind w:firstLine="709"/>
        <w:jc w:val="center"/>
        <w:rPr>
          <w:sz w:val="26"/>
          <w:szCs w:val="26"/>
        </w:rPr>
      </w:pPr>
    </w:p>
    <w:p w:rsidR="00C32855" w:rsidP="00C328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</w:t>
      </w:r>
      <w:r w:rsidR="00E03DF1">
        <w:rPr>
          <w:sz w:val="26"/>
          <w:szCs w:val="26"/>
        </w:rPr>
        <w:t>12</w:t>
      </w:r>
      <w:r>
        <w:rPr>
          <w:sz w:val="26"/>
          <w:szCs w:val="26"/>
        </w:rPr>
        <w:t xml:space="preserve">.2024 года в 00 час. 01 мин. Елистратов М.А. проживающий по адресу: </w:t>
      </w:r>
      <w:r w:rsidR="00760AE2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 в установленные законом сроки административный штраф в размере 500 рублей по постановлению по делу об административном правонарушении от 23.09.2024 №</w:t>
      </w:r>
      <w:r w:rsidR="00760AE2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E03DF1" w:rsidP="00C32855">
      <w:pPr>
        <w:pStyle w:val="BodyText"/>
        <w:ind w:firstLine="709"/>
        <w:rPr>
          <w:szCs w:val="26"/>
        </w:rPr>
      </w:pPr>
      <w:r>
        <w:rPr>
          <w:szCs w:val="26"/>
        </w:rPr>
        <w:t>В судебном заседании Елистратов М.А. правом на юридическую помощь защитника не воспользовался, права и обязанности разъяснены, от подписи отказался. Пояснил, что постановление не получал.</w:t>
      </w:r>
    </w:p>
    <w:p w:rsidR="00C32855" w:rsidP="00C32855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C32855" w:rsidP="00C32855">
      <w:pPr>
        <w:pStyle w:val="BodyText"/>
        <w:ind w:firstLine="709"/>
        <w:rPr>
          <w:szCs w:val="26"/>
        </w:rPr>
      </w:pPr>
      <w:r>
        <w:rPr>
          <w:szCs w:val="26"/>
        </w:rPr>
        <w:t>Виновность Елистратова М.А.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правонарушении, уведомлением об отсутствии уплаты штрафа, справкой, карточкой учета транспортного средства.</w:t>
      </w:r>
    </w:p>
    <w:p w:rsidR="00C32855" w:rsidP="00C32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C32855" w:rsidP="00C32855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Согласно ч.3 ст.28.6 КоАП РФ, экземпляр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>
        <w:rPr>
          <w:color w:val="000000"/>
          <w:sz w:val="26"/>
          <w:szCs w:val="26"/>
          <w:lang w:bidi="ru-RU"/>
        </w:rPr>
        <w:t>б адми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>
        <w:rPr>
          <w:color w:val="000000"/>
          <w:sz w:val="26"/>
          <w:szCs w:val="26"/>
          <w:lang w:bidi="ru-RU"/>
        </w:rPr>
        <w:t>а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>
        <w:rPr>
          <w:color w:val="000000"/>
          <w:sz w:val="26"/>
          <w:szCs w:val="26"/>
          <w:lang w:bidi="ru-RU"/>
        </w:rPr>
        <w:t>ым отправ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C32855" w:rsidP="00C32855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C32855" w:rsidP="00C32855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C32855" w:rsidP="00C32855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C32855" w:rsidP="00C32855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C32855" w:rsidP="00C3285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Елистратова М.А.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C32855" w:rsidP="00C3285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C32855" w:rsidP="00C3285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C32855" w:rsidP="00C3285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который согласно </w:t>
      </w:r>
      <w:r>
        <w:rPr>
          <w:sz w:val="26"/>
          <w:szCs w:val="26"/>
        </w:rPr>
        <w:t>материалам дела</w:t>
      </w:r>
      <w:r>
        <w:rPr>
          <w:sz w:val="26"/>
          <w:szCs w:val="26"/>
        </w:rPr>
        <w:t xml:space="preserve"> имеет многочисленные нарушения в области ПДД, штрафы по которым не оплачены, в связи с чем мировой судья считает необходимым назначить наказание в виде обязательных работ,</w:t>
      </w:r>
    </w:p>
    <w:p w:rsidR="00C32855" w:rsidP="00C32855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C32855" w:rsidP="00C32855">
      <w:pPr>
        <w:rPr>
          <w:b/>
          <w:snapToGrid w:val="0"/>
          <w:color w:val="000000"/>
          <w:sz w:val="26"/>
          <w:szCs w:val="26"/>
        </w:rPr>
      </w:pPr>
    </w:p>
    <w:p w:rsidR="00C32855" w:rsidP="00C3285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32855" w:rsidP="00C32855">
      <w:pPr>
        <w:jc w:val="center"/>
        <w:rPr>
          <w:snapToGrid w:val="0"/>
          <w:color w:val="000000"/>
          <w:sz w:val="26"/>
          <w:szCs w:val="26"/>
        </w:rPr>
      </w:pPr>
    </w:p>
    <w:p w:rsidR="00C32855" w:rsidP="00C32855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 xml:space="preserve">Елистратова </w:t>
      </w:r>
      <w:r w:rsidR="00760AE2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>
        <w:rPr>
          <w:color w:val="000000"/>
          <w:sz w:val="26"/>
          <w:szCs w:val="26"/>
        </w:rPr>
        <w:t xml:space="preserve">и назначить  наказание в виде обязательных работ на </w:t>
      </w:r>
      <w:r>
        <w:rPr>
          <w:sz w:val="26"/>
          <w:szCs w:val="26"/>
        </w:rPr>
        <w:t xml:space="preserve">срок двадцать часов. </w:t>
      </w:r>
    </w:p>
    <w:p w:rsidR="00C32855" w:rsidP="00C32855">
      <w:pPr>
        <w:snapToGri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>
        <w:rPr>
          <w:color w:val="000000"/>
          <w:sz w:val="26"/>
          <w:szCs w:val="26"/>
        </w:rPr>
        <w:t>г.Ханты-Мансийску</w:t>
      </w:r>
      <w:r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C32855" w:rsidP="00C32855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>
        <w:rPr>
          <w:color w:val="000000"/>
          <w:spacing w:val="-4"/>
          <w:sz w:val="26"/>
          <w:szCs w:val="26"/>
        </w:rPr>
        <w:t>что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требованиями ст.32.13 КоАП РФ л</w:t>
      </w:r>
      <w:r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>
        <w:rPr>
          <w:rFonts w:eastAsia="Calibri"/>
          <w:color w:val="000000"/>
          <w:sz w:val="26"/>
          <w:szCs w:val="26"/>
        </w:rPr>
        <w:t xml:space="preserve"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2855" w:rsidP="00C32855">
      <w:pPr>
        <w:snapToGri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color w:val="000000"/>
          <w:sz w:val="26"/>
          <w:szCs w:val="26"/>
        </w:rPr>
        <w:t>через мирового судью</w:t>
      </w:r>
      <w:r>
        <w:rPr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C32855" w:rsidP="00C32855">
      <w:pPr>
        <w:ind w:firstLine="720"/>
        <w:jc w:val="both"/>
        <w:rPr>
          <w:sz w:val="26"/>
          <w:szCs w:val="26"/>
        </w:rPr>
      </w:pPr>
    </w:p>
    <w:p w:rsidR="00C32855" w:rsidP="00C32855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C32855" w:rsidP="00C3285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32855" w:rsidP="00C328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C32855" w:rsidP="00C328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C32855" w:rsidP="00C328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C32855" w:rsidP="00C328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C32855" w:rsidP="00C328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32855" w:rsidP="00C3285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32855" w:rsidP="00C3285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C32855" w:rsidP="00C32855">
      <w:pPr>
        <w:rPr>
          <w:sz w:val="26"/>
          <w:szCs w:val="26"/>
        </w:rPr>
      </w:pPr>
    </w:p>
    <w:p w:rsidR="00581BD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28"/>
    <w:rsid w:val="00581BD1"/>
    <w:rsid w:val="00760AE2"/>
    <w:rsid w:val="00906328"/>
    <w:rsid w:val="00C32855"/>
    <w:rsid w:val="00E03D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16EC06-8867-4955-A0BA-DF8F6237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3285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3285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3285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3285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C3285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C3285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32855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3285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32855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3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3285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328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